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C0EC" w14:textId="4BA240D9" w:rsidR="003D5B0E" w:rsidRPr="003D5B0E" w:rsidRDefault="003D5B0E" w:rsidP="003D5B0E">
      <w:pPr>
        <w:spacing w:after="0"/>
        <w:jc w:val="right"/>
        <w:rPr>
          <w:rFonts w:ascii="Times New Roman" w:hAnsi="Times New Roman" w:cs="Times New Roman"/>
          <w:b/>
          <w:bCs/>
        </w:rPr>
      </w:pPr>
      <w:r w:rsidRPr="003D5B0E">
        <w:rPr>
          <w:rFonts w:ascii="Times New Roman" w:hAnsi="Times New Roman" w:cs="Times New Roman"/>
          <w:b/>
          <w:bCs/>
        </w:rPr>
        <w:t>Amber Hester Simpson</w:t>
      </w:r>
    </w:p>
    <w:p w14:paraId="5B7CFB3D" w14:textId="218A2B91" w:rsidR="003D5B0E" w:rsidRPr="003D5B0E" w:rsidRDefault="003D5B0E" w:rsidP="003D5B0E">
      <w:pPr>
        <w:spacing w:after="0"/>
        <w:jc w:val="right"/>
        <w:rPr>
          <w:rFonts w:ascii="Times New Roman" w:hAnsi="Times New Roman" w:cs="Times New Roman"/>
          <w:sz w:val="18"/>
          <w:szCs w:val="18"/>
          <w:u w:val="single"/>
        </w:rPr>
      </w:pPr>
      <w:r w:rsidRPr="003D5B0E">
        <w:rPr>
          <w:rFonts w:ascii="Times New Roman" w:hAnsi="Times New Roman" w:cs="Times New Roman"/>
          <w:sz w:val="18"/>
          <w:szCs w:val="18"/>
          <w:u w:val="single"/>
        </w:rPr>
        <w:t>ahsimpso@uncg.edu</w:t>
      </w:r>
    </w:p>
    <w:p w14:paraId="625CF4F7" w14:textId="6DFD09C6" w:rsidR="00093F96" w:rsidRPr="003D5B0E" w:rsidRDefault="003D5B0E" w:rsidP="003D5B0E">
      <w:pPr>
        <w:spacing w:after="0"/>
        <w:rPr>
          <w:rFonts w:ascii="Times New Roman" w:hAnsi="Times New Roman" w:cs="Times New Roman"/>
          <w:b/>
          <w:bCs/>
        </w:rPr>
      </w:pPr>
      <w:r w:rsidRPr="003D5B0E">
        <w:rPr>
          <w:rFonts w:ascii="Times New Roman" w:hAnsi="Times New Roman" w:cs="Times New Roman"/>
          <w:b/>
          <w:bCs/>
        </w:rPr>
        <w:t>EDUCATION</w:t>
      </w:r>
    </w:p>
    <w:p w14:paraId="1B107E12" w14:textId="222FB1C4" w:rsidR="003D5B0E" w:rsidRPr="005C5F08"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May 2022</w:t>
      </w:r>
      <w:r w:rsidRPr="003D5B0E">
        <w:rPr>
          <w:rFonts w:ascii="Times New Roman" w:hAnsi="Times New Roman" w:cs="Times New Roman"/>
          <w:sz w:val="18"/>
          <w:szCs w:val="18"/>
        </w:rPr>
        <w:tab/>
      </w:r>
      <w:r w:rsidRPr="003D5B0E">
        <w:rPr>
          <w:rFonts w:ascii="Times New Roman" w:hAnsi="Times New Roman" w:cs="Times New Roman"/>
          <w:sz w:val="18"/>
          <w:szCs w:val="18"/>
        </w:rPr>
        <w:tab/>
      </w:r>
      <w:r w:rsidRPr="003D5B0E">
        <w:rPr>
          <w:rFonts w:ascii="Times New Roman" w:hAnsi="Times New Roman" w:cs="Times New Roman"/>
          <w:sz w:val="18"/>
          <w:szCs w:val="18"/>
        </w:rPr>
        <w:tab/>
      </w:r>
      <w:r w:rsidRPr="005C5F08">
        <w:rPr>
          <w:rFonts w:ascii="Times New Roman" w:hAnsi="Times New Roman" w:cs="Times New Roman"/>
          <w:sz w:val="18"/>
          <w:szCs w:val="18"/>
        </w:rPr>
        <w:t>Ph.D. in Rhetoric and Writing Studies, University of North Carolina at Greensboro</w:t>
      </w:r>
    </w:p>
    <w:p w14:paraId="69CF6ADC" w14:textId="693F04F3" w:rsidR="003D5B0E" w:rsidRPr="005C5F08" w:rsidRDefault="003D5B0E" w:rsidP="003D5B0E">
      <w:pPr>
        <w:spacing w:after="0"/>
        <w:rPr>
          <w:rFonts w:ascii="Times New Roman" w:hAnsi="Times New Roman" w:cs="Times New Roman"/>
          <w:sz w:val="18"/>
          <w:szCs w:val="18"/>
        </w:rPr>
      </w:pP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t>Committee: Nancy Myers (chair), Heather Adams, Jeanie Reynolds</w:t>
      </w:r>
    </w:p>
    <w:p w14:paraId="31ADD736" w14:textId="77777777" w:rsidR="003D5B0E" w:rsidRPr="005C5F08" w:rsidRDefault="003D5B0E" w:rsidP="003D5B0E">
      <w:pPr>
        <w:spacing w:after="0"/>
        <w:rPr>
          <w:rFonts w:ascii="Times New Roman" w:hAnsi="Times New Roman" w:cs="Times New Roman"/>
          <w:sz w:val="18"/>
          <w:szCs w:val="18"/>
        </w:rPr>
      </w:pPr>
    </w:p>
    <w:p w14:paraId="14F56A0A" w14:textId="16780ECC" w:rsidR="003D5B0E" w:rsidRPr="005C5F08" w:rsidRDefault="003D5B0E" w:rsidP="003D5B0E">
      <w:pPr>
        <w:spacing w:after="0"/>
        <w:rPr>
          <w:rFonts w:ascii="Times New Roman" w:hAnsi="Times New Roman" w:cs="Times New Roman"/>
          <w:sz w:val="18"/>
          <w:szCs w:val="18"/>
        </w:rPr>
      </w:pPr>
      <w:r w:rsidRPr="005C5F08">
        <w:rPr>
          <w:rFonts w:ascii="Times New Roman" w:hAnsi="Times New Roman" w:cs="Times New Roman"/>
          <w:sz w:val="18"/>
          <w:szCs w:val="18"/>
        </w:rPr>
        <w:t>May 2018</w:t>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t>M.A. in English Education, University of North Carolina at Greensboro</w:t>
      </w:r>
    </w:p>
    <w:p w14:paraId="35B8D353" w14:textId="07785A6B" w:rsidR="003D5B0E" w:rsidRPr="005C5F08" w:rsidRDefault="003D5B0E" w:rsidP="003D5B0E">
      <w:pPr>
        <w:spacing w:after="0"/>
        <w:rPr>
          <w:rFonts w:ascii="Times New Roman" w:hAnsi="Times New Roman" w:cs="Times New Roman"/>
          <w:sz w:val="18"/>
          <w:szCs w:val="18"/>
        </w:rPr>
      </w:pP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u w:val="single"/>
        </w:rPr>
        <w:t>Thesis</w:t>
      </w:r>
      <w:r w:rsidRPr="005C5F08">
        <w:rPr>
          <w:rFonts w:ascii="Times New Roman" w:hAnsi="Times New Roman" w:cs="Times New Roman"/>
          <w:sz w:val="18"/>
          <w:szCs w:val="18"/>
        </w:rPr>
        <w:t xml:space="preserve">: “An Investigation into the Transition from the High School Setting to the College </w:t>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t>Setting for Students Who Speak Lumbee Vernacular English”</w:t>
      </w:r>
    </w:p>
    <w:p w14:paraId="58D5252D" w14:textId="16AF96F5" w:rsidR="003D5B0E" w:rsidRPr="005C5F08" w:rsidRDefault="003D5B0E" w:rsidP="003D5B0E">
      <w:pPr>
        <w:spacing w:after="0"/>
        <w:rPr>
          <w:rFonts w:ascii="Times New Roman" w:hAnsi="Times New Roman" w:cs="Times New Roman"/>
          <w:sz w:val="18"/>
          <w:szCs w:val="18"/>
        </w:rPr>
      </w:pP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r>
    </w:p>
    <w:p w14:paraId="50AFEB0E" w14:textId="36F41BAD" w:rsidR="003D5B0E" w:rsidRPr="005C5F08" w:rsidRDefault="003D5B0E" w:rsidP="003D5B0E">
      <w:pPr>
        <w:spacing w:after="0"/>
        <w:rPr>
          <w:rFonts w:ascii="Times New Roman" w:hAnsi="Times New Roman" w:cs="Times New Roman"/>
          <w:sz w:val="18"/>
          <w:szCs w:val="18"/>
        </w:rPr>
      </w:pPr>
      <w:r w:rsidRPr="005C5F08">
        <w:rPr>
          <w:rFonts w:ascii="Times New Roman" w:hAnsi="Times New Roman" w:cs="Times New Roman"/>
          <w:sz w:val="18"/>
          <w:szCs w:val="18"/>
        </w:rPr>
        <w:t>May 2015</w:t>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t>B.A. in English, Cum Laude, University of North Carolina at Pembroke</w:t>
      </w:r>
    </w:p>
    <w:p w14:paraId="5AC142B9" w14:textId="752612E6" w:rsidR="003D5B0E" w:rsidRPr="005C5F08" w:rsidRDefault="003D5B0E" w:rsidP="003D5B0E">
      <w:pPr>
        <w:spacing w:after="0"/>
        <w:rPr>
          <w:rFonts w:ascii="Times New Roman" w:hAnsi="Times New Roman" w:cs="Times New Roman"/>
          <w:sz w:val="18"/>
          <w:szCs w:val="18"/>
        </w:rPr>
      </w:pPr>
      <w:r w:rsidRPr="005C5F08">
        <w:rPr>
          <w:rFonts w:ascii="Times New Roman" w:hAnsi="Times New Roman" w:cs="Times New Roman"/>
          <w:sz w:val="18"/>
          <w:szCs w:val="18"/>
        </w:rPr>
        <w:t xml:space="preserve"> </w:t>
      </w:r>
    </w:p>
    <w:p w14:paraId="260CFB63" w14:textId="4B5D4F6E" w:rsidR="003D5B0E" w:rsidRPr="005C5F08" w:rsidRDefault="003D5B0E" w:rsidP="003D5B0E">
      <w:pPr>
        <w:spacing w:after="0"/>
        <w:rPr>
          <w:rFonts w:ascii="Times New Roman" w:hAnsi="Times New Roman" w:cs="Times New Roman"/>
          <w:sz w:val="18"/>
          <w:szCs w:val="18"/>
        </w:rPr>
      </w:pPr>
      <w:r w:rsidRPr="005C5F08">
        <w:rPr>
          <w:rFonts w:ascii="Times New Roman" w:hAnsi="Times New Roman" w:cs="Times New Roman"/>
          <w:sz w:val="18"/>
          <w:szCs w:val="18"/>
        </w:rPr>
        <w:t>August 2014</w:t>
      </w:r>
      <w:r w:rsidRPr="005C5F08">
        <w:rPr>
          <w:rFonts w:ascii="Times New Roman" w:hAnsi="Times New Roman" w:cs="Times New Roman"/>
          <w:sz w:val="18"/>
          <w:szCs w:val="18"/>
        </w:rPr>
        <w:tab/>
      </w:r>
      <w:r w:rsidRPr="005C5F08">
        <w:rPr>
          <w:rFonts w:ascii="Times New Roman" w:hAnsi="Times New Roman" w:cs="Times New Roman"/>
          <w:sz w:val="18"/>
          <w:szCs w:val="18"/>
        </w:rPr>
        <w:tab/>
      </w:r>
      <w:r w:rsidRPr="005C5F08">
        <w:rPr>
          <w:rFonts w:ascii="Times New Roman" w:hAnsi="Times New Roman" w:cs="Times New Roman"/>
          <w:sz w:val="18"/>
          <w:szCs w:val="18"/>
        </w:rPr>
        <w:tab/>
        <w:t xml:space="preserve">A.A. in English Education, Sandhills Community College </w:t>
      </w:r>
    </w:p>
    <w:p w14:paraId="43298D45" w14:textId="77777777" w:rsidR="003D5B0E" w:rsidRPr="003D5B0E" w:rsidRDefault="003D5B0E" w:rsidP="003D5B0E">
      <w:pPr>
        <w:spacing w:after="0"/>
        <w:rPr>
          <w:rFonts w:ascii="Times New Roman" w:hAnsi="Times New Roman" w:cs="Times New Roman"/>
          <w:sz w:val="18"/>
          <w:szCs w:val="18"/>
        </w:rPr>
      </w:pPr>
    </w:p>
    <w:p w14:paraId="4C4CD745" w14:textId="3AEB3FD8" w:rsidR="00093F96" w:rsidRPr="003D5B0E" w:rsidRDefault="003D5B0E" w:rsidP="003D5B0E">
      <w:pPr>
        <w:spacing w:after="0"/>
        <w:rPr>
          <w:rFonts w:ascii="Times New Roman" w:hAnsi="Times New Roman" w:cs="Times New Roman"/>
          <w:b/>
          <w:bCs/>
        </w:rPr>
      </w:pPr>
      <w:r w:rsidRPr="003D5B0E">
        <w:rPr>
          <w:rFonts w:ascii="Times New Roman" w:hAnsi="Times New Roman" w:cs="Times New Roman"/>
          <w:b/>
          <w:bCs/>
        </w:rPr>
        <w:t>RESEARCH INTERESTS</w:t>
      </w:r>
    </w:p>
    <w:p w14:paraId="015D64F9" w14:textId="55726140"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 xml:space="preserve">Cultural </w:t>
      </w:r>
      <w:proofErr w:type="spellStart"/>
      <w:r w:rsidRPr="003D5B0E">
        <w:rPr>
          <w:rFonts w:ascii="Times New Roman" w:hAnsi="Times New Roman" w:cs="Times New Roman"/>
          <w:sz w:val="18"/>
          <w:szCs w:val="18"/>
        </w:rPr>
        <w:t>rhetorics</w:t>
      </w:r>
      <w:proofErr w:type="spellEnd"/>
      <w:r w:rsidRPr="003D5B0E">
        <w:rPr>
          <w:rFonts w:ascii="Times New Roman" w:hAnsi="Times New Roman" w:cs="Times New Roman"/>
          <w:sz w:val="18"/>
          <w:szCs w:val="18"/>
        </w:rPr>
        <w:t xml:space="preserve">, digital </w:t>
      </w:r>
      <w:proofErr w:type="spellStart"/>
      <w:r w:rsidRPr="003D5B0E">
        <w:rPr>
          <w:rFonts w:ascii="Times New Roman" w:hAnsi="Times New Roman" w:cs="Times New Roman"/>
          <w:sz w:val="18"/>
          <w:szCs w:val="18"/>
        </w:rPr>
        <w:t>rhetorics</w:t>
      </w:r>
      <w:proofErr w:type="spellEnd"/>
      <w:r w:rsidRPr="003D5B0E">
        <w:rPr>
          <w:rFonts w:ascii="Times New Roman" w:hAnsi="Times New Roman" w:cs="Times New Roman"/>
          <w:sz w:val="18"/>
          <w:szCs w:val="18"/>
        </w:rPr>
        <w:t xml:space="preserve">, feminist </w:t>
      </w:r>
      <w:proofErr w:type="spellStart"/>
      <w:r w:rsidRPr="003D5B0E">
        <w:rPr>
          <w:rFonts w:ascii="Times New Roman" w:hAnsi="Times New Roman" w:cs="Times New Roman"/>
          <w:sz w:val="18"/>
          <w:szCs w:val="18"/>
        </w:rPr>
        <w:t>rhetorics</w:t>
      </w:r>
      <w:proofErr w:type="spellEnd"/>
      <w:r w:rsidRPr="003D5B0E">
        <w:rPr>
          <w:rFonts w:ascii="Times New Roman" w:hAnsi="Times New Roman" w:cs="Times New Roman"/>
          <w:sz w:val="18"/>
          <w:szCs w:val="18"/>
        </w:rPr>
        <w:t>, sociocultural linguistics, online discourse, power, identity,</w:t>
      </w:r>
      <w:r w:rsidR="0098260D">
        <w:rPr>
          <w:rFonts w:ascii="Times New Roman" w:hAnsi="Times New Roman" w:cs="Times New Roman"/>
          <w:sz w:val="18"/>
          <w:szCs w:val="18"/>
        </w:rPr>
        <w:t xml:space="preserve"> language in higher education,</w:t>
      </w:r>
      <w:r w:rsidRPr="003D5B0E">
        <w:rPr>
          <w:rFonts w:ascii="Times New Roman" w:hAnsi="Times New Roman" w:cs="Times New Roman"/>
          <w:sz w:val="18"/>
          <w:szCs w:val="18"/>
        </w:rPr>
        <w:t xml:space="preserve"> </w:t>
      </w:r>
      <w:proofErr w:type="spellStart"/>
      <w:r w:rsidR="0098260D">
        <w:rPr>
          <w:rFonts w:ascii="Times New Roman" w:hAnsi="Times New Roman" w:cs="Times New Roman"/>
          <w:sz w:val="18"/>
          <w:szCs w:val="18"/>
        </w:rPr>
        <w:t>technofeminism</w:t>
      </w:r>
      <w:proofErr w:type="spellEnd"/>
      <w:r w:rsidR="0098260D">
        <w:rPr>
          <w:rFonts w:ascii="Times New Roman" w:hAnsi="Times New Roman" w:cs="Times New Roman"/>
          <w:sz w:val="18"/>
          <w:szCs w:val="18"/>
        </w:rPr>
        <w:t xml:space="preserve">, digital </w:t>
      </w:r>
      <w:r w:rsidRPr="003D5B0E">
        <w:rPr>
          <w:rFonts w:ascii="Times New Roman" w:hAnsi="Times New Roman" w:cs="Times New Roman"/>
          <w:sz w:val="18"/>
          <w:szCs w:val="18"/>
        </w:rPr>
        <w:t>surveillance, embodiment in digital writing</w:t>
      </w:r>
      <w:r w:rsidR="00542874">
        <w:rPr>
          <w:rFonts w:ascii="Times New Roman" w:hAnsi="Times New Roman" w:cs="Times New Roman"/>
          <w:sz w:val="18"/>
          <w:szCs w:val="18"/>
        </w:rPr>
        <w:t>.</w:t>
      </w:r>
    </w:p>
    <w:p w14:paraId="76F74D71" w14:textId="77777777" w:rsidR="003D5B0E" w:rsidRPr="003D5B0E" w:rsidRDefault="003D5B0E" w:rsidP="003D5B0E">
      <w:pPr>
        <w:spacing w:after="0"/>
        <w:rPr>
          <w:rFonts w:ascii="Times New Roman" w:hAnsi="Times New Roman" w:cs="Times New Roman"/>
          <w:sz w:val="18"/>
          <w:szCs w:val="18"/>
        </w:rPr>
      </w:pPr>
    </w:p>
    <w:p w14:paraId="0862CF9B" w14:textId="77777777" w:rsidR="003D5B0E" w:rsidRPr="003D5B0E" w:rsidRDefault="003D5B0E" w:rsidP="003D5B0E">
      <w:pPr>
        <w:spacing w:after="0"/>
        <w:rPr>
          <w:rFonts w:ascii="Times New Roman" w:hAnsi="Times New Roman" w:cs="Times New Roman"/>
          <w:b/>
          <w:bCs/>
        </w:rPr>
      </w:pPr>
      <w:r w:rsidRPr="003D5B0E">
        <w:rPr>
          <w:rFonts w:ascii="Times New Roman" w:hAnsi="Times New Roman" w:cs="Times New Roman"/>
          <w:b/>
          <w:bCs/>
        </w:rPr>
        <w:t>TEACHING</w:t>
      </w:r>
    </w:p>
    <w:p w14:paraId="51C32D5F" w14:textId="77777777"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b/>
          <w:bCs/>
          <w:sz w:val="18"/>
          <w:szCs w:val="18"/>
        </w:rPr>
        <w:t>University of North Carolina at Greensboro</w:t>
      </w:r>
      <w:r w:rsidRPr="003D5B0E">
        <w:rPr>
          <w:rFonts w:ascii="Times New Roman" w:hAnsi="Times New Roman" w:cs="Times New Roman"/>
          <w:sz w:val="18"/>
          <w:szCs w:val="18"/>
        </w:rPr>
        <w:t>, Graduate Teaching Associate (2018-present)</w:t>
      </w:r>
    </w:p>
    <w:p w14:paraId="47B07AF7" w14:textId="5DCFFB75" w:rsidR="003D5B0E" w:rsidRPr="003D5B0E" w:rsidRDefault="003D5B0E" w:rsidP="003D5B0E">
      <w:pPr>
        <w:spacing w:after="0"/>
        <w:rPr>
          <w:rFonts w:ascii="Times New Roman" w:hAnsi="Times New Roman" w:cs="Times New Roman"/>
          <w:b/>
          <w:bCs/>
          <w:sz w:val="18"/>
          <w:szCs w:val="18"/>
        </w:rPr>
      </w:pPr>
      <w:r w:rsidRPr="003D5B0E">
        <w:rPr>
          <w:rFonts w:ascii="Times New Roman" w:hAnsi="Times New Roman" w:cs="Times New Roman"/>
          <w:sz w:val="18"/>
          <w:szCs w:val="18"/>
        </w:rPr>
        <w:t xml:space="preserve">ENG 101, College Writing </w:t>
      </w:r>
      <w:r w:rsidR="00542874">
        <w:rPr>
          <w:rFonts w:ascii="Times New Roman" w:hAnsi="Times New Roman" w:cs="Times New Roman"/>
          <w:sz w:val="18"/>
          <w:szCs w:val="18"/>
        </w:rPr>
        <w:t>I</w:t>
      </w:r>
    </w:p>
    <w:p w14:paraId="586A2D52" w14:textId="58A699CF"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 xml:space="preserve">ENG 101N, College Writing </w:t>
      </w:r>
      <w:r w:rsidR="00542874">
        <w:rPr>
          <w:rFonts w:ascii="Times New Roman" w:hAnsi="Times New Roman" w:cs="Times New Roman"/>
          <w:sz w:val="18"/>
          <w:szCs w:val="18"/>
        </w:rPr>
        <w:t xml:space="preserve">I </w:t>
      </w:r>
      <w:r w:rsidRPr="003D5B0E">
        <w:rPr>
          <w:rFonts w:ascii="Times New Roman" w:hAnsi="Times New Roman" w:cs="Times New Roman"/>
          <w:sz w:val="18"/>
          <w:szCs w:val="18"/>
        </w:rPr>
        <w:t xml:space="preserve">for Non-Native English Speakers </w:t>
      </w:r>
    </w:p>
    <w:p w14:paraId="7C598996" w14:textId="43D370D1"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 xml:space="preserve">ENG 102, </w:t>
      </w:r>
      <w:r w:rsidR="00542874">
        <w:rPr>
          <w:rFonts w:ascii="Times New Roman" w:hAnsi="Times New Roman" w:cs="Times New Roman"/>
          <w:sz w:val="18"/>
          <w:szCs w:val="18"/>
        </w:rPr>
        <w:t>College Writing II</w:t>
      </w:r>
    </w:p>
    <w:p w14:paraId="120047CA" w14:textId="25853646"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ENG 103, Introduction to Professional and Business Writing</w:t>
      </w:r>
    </w:p>
    <w:p w14:paraId="2FCED372" w14:textId="77777777" w:rsidR="003D5B0E" w:rsidRPr="003D5B0E" w:rsidRDefault="003D5B0E" w:rsidP="003D5B0E">
      <w:pPr>
        <w:spacing w:after="0"/>
        <w:rPr>
          <w:rFonts w:ascii="Times New Roman" w:hAnsi="Times New Roman" w:cs="Times New Roman"/>
          <w:sz w:val="18"/>
          <w:szCs w:val="18"/>
        </w:rPr>
      </w:pPr>
    </w:p>
    <w:p w14:paraId="2C9285B2" w14:textId="77777777"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b/>
          <w:bCs/>
          <w:sz w:val="18"/>
          <w:szCs w:val="18"/>
        </w:rPr>
        <w:t>Sandhills Community College</w:t>
      </w:r>
      <w:r w:rsidRPr="003D5B0E">
        <w:rPr>
          <w:rFonts w:ascii="Times New Roman" w:hAnsi="Times New Roman" w:cs="Times New Roman"/>
          <w:sz w:val="18"/>
          <w:szCs w:val="18"/>
        </w:rPr>
        <w:t>, English Instructor (2018-present)</w:t>
      </w:r>
    </w:p>
    <w:p w14:paraId="0C1FC9DF" w14:textId="77777777"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 xml:space="preserve">ENG 011, Writing and Inquiry Support </w:t>
      </w:r>
    </w:p>
    <w:p w14:paraId="3A901913" w14:textId="77777777"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 xml:space="preserve">ENG 111, Expository Writing </w:t>
      </w:r>
    </w:p>
    <w:p w14:paraId="451EB60F" w14:textId="77777777"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 xml:space="preserve">ENG 112, Argument-Based Research </w:t>
      </w:r>
    </w:p>
    <w:p w14:paraId="463B3437" w14:textId="77777777" w:rsidR="003D5B0E" w:rsidRPr="003D5B0E" w:rsidRDefault="003D5B0E" w:rsidP="003D5B0E">
      <w:pPr>
        <w:spacing w:after="0"/>
        <w:rPr>
          <w:rFonts w:ascii="Times New Roman" w:hAnsi="Times New Roman" w:cs="Times New Roman"/>
          <w:sz w:val="18"/>
          <w:szCs w:val="18"/>
        </w:rPr>
      </w:pPr>
    </w:p>
    <w:p w14:paraId="684F08DB" w14:textId="77777777" w:rsidR="003D5B0E" w:rsidRPr="003D5B0E" w:rsidRDefault="003D5B0E" w:rsidP="003D5B0E">
      <w:pPr>
        <w:spacing w:after="0"/>
        <w:rPr>
          <w:rFonts w:ascii="Times New Roman" w:hAnsi="Times New Roman" w:cs="Times New Roman"/>
          <w:b/>
          <w:bCs/>
        </w:rPr>
      </w:pPr>
      <w:r w:rsidRPr="003D5B0E">
        <w:rPr>
          <w:rFonts w:ascii="Times New Roman" w:hAnsi="Times New Roman" w:cs="Times New Roman"/>
          <w:b/>
          <w:bCs/>
        </w:rPr>
        <w:t>PUBLICATIONS</w:t>
      </w:r>
    </w:p>
    <w:p w14:paraId="3B13A275" w14:textId="77777777" w:rsidR="003D5B0E" w:rsidRPr="003D5B0E" w:rsidRDefault="003D5B0E" w:rsidP="003D5B0E">
      <w:pPr>
        <w:spacing w:after="0"/>
        <w:rPr>
          <w:rFonts w:ascii="Times New Roman" w:hAnsi="Times New Roman" w:cs="Times New Roman"/>
          <w:b/>
          <w:bCs/>
          <w:sz w:val="18"/>
          <w:szCs w:val="18"/>
        </w:rPr>
      </w:pPr>
      <w:r w:rsidRPr="003D5B0E">
        <w:rPr>
          <w:rFonts w:ascii="Times New Roman" w:hAnsi="Times New Roman" w:cs="Times New Roman"/>
          <w:b/>
          <w:bCs/>
          <w:sz w:val="18"/>
          <w:szCs w:val="18"/>
        </w:rPr>
        <w:t>Articles</w:t>
      </w:r>
    </w:p>
    <w:p w14:paraId="7B4C47BB" w14:textId="77176869" w:rsidR="003D5B0E" w:rsidRDefault="003D5B0E" w:rsidP="003D5B0E">
      <w:pPr>
        <w:spacing w:after="0"/>
        <w:ind w:left="720" w:hanging="720"/>
        <w:rPr>
          <w:rFonts w:ascii="Times New Roman" w:hAnsi="Times New Roman" w:cs="Times New Roman"/>
          <w:color w:val="222222"/>
          <w:sz w:val="18"/>
          <w:szCs w:val="18"/>
          <w:shd w:val="clear" w:color="auto" w:fill="FFFFFF"/>
        </w:rPr>
      </w:pPr>
      <w:r w:rsidRPr="003D5B0E">
        <w:rPr>
          <w:rFonts w:ascii="Times New Roman" w:hAnsi="Times New Roman" w:cs="Times New Roman"/>
          <w:color w:val="222222"/>
          <w:sz w:val="18"/>
          <w:szCs w:val="18"/>
          <w:shd w:val="clear" w:color="auto" w:fill="FFFFFF"/>
        </w:rPr>
        <w:t xml:space="preserve">Adams, Heather Brook, Risa Applegarth, and </w:t>
      </w:r>
      <w:r w:rsidRPr="003D5B0E">
        <w:rPr>
          <w:rFonts w:ascii="Times New Roman" w:hAnsi="Times New Roman" w:cs="Times New Roman"/>
          <w:b/>
          <w:bCs/>
          <w:color w:val="222222"/>
          <w:sz w:val="18"/>
          <w:szCs w:val="18"/>
          <w:shd w:val="clear" w:color="auto" w:fill="FFFFFF"/>
        </w:rPr>
        <w:t>Amber Hester Simpson</w:t>
      </w:r>
      <w:r w:rsidRPr="003D5B0E">
        <w:rPr>
          <w:rFonts w:ascii="Times New Roman" w:hAnsi="Times New Roman" w:cs="Times New Roman"/>
          <w:color w:val="222222"/>
          <w:sz w:val="18"/>
          <w:szCs w:val="18"/>
          <w:shd w:val="clear" w:color="auto" w:fill="FFFFFF"/>
        </w:rPr>
        <w:t>. "Acting with Algorithms: Feminist Propositions for Rhetorical Agency." </w:t>
      </w:r>
      <w:r w:rsidRPr="003D5B0E">
        <w:rPr>
          <w:rFonts w:ascii="Times New Roman" w:hAnsi="Times New Roman" w:cs="Times New Roman"/>
          <w:i/>
          <w:iCs/>
          <w:color w:val="222222"/>
          <w:sz w:val="18"/>
          <w:szCs w:val="18"/>
          <w:shd w:val="clear" w:color="auto" w:fill="FFFFFF"/>
        </w:rPr>
        <w:t>Computers and Composition</w:t>
      </w:r>
      <w:r w:rsidRPr="003D5B0E">
        <w:rPr>
          <w:rFonts w:ascii="Times New Roman" w:hAnsi="Times New Roman" w:cs="Times New Roman"/>
          <w:color w:val="222222"/>
          <w:sz w:val="18"/>
          <w:szCs w:val="18"/>
          <w:shd w:val="clear" w:color="auto" w:fill="FFFFFF"/>
        </w:rPr>
        <w:t xml:space="preserve">, </w:t>
      </w:r>
      <w:r w:rsidR="00784AC4">
        <w:rPr>
          <w:rFonts w:ascii="Times New Roman" w:hAnsi="Times New Roman" w:cs="Times New Roman"/>
          <w:color w:val="222222"/>
          <w:sz w:val="18"/>
          <w:szCs w:val="18"/>
          <w:shd w:val="clear" w:color="auto" w:fill="FFFFFF"/>
        </w:rPr>
        <w:t xml:space="preserve">volume 56, </w:t>
      </w:r>
      <w:r w:rsidRPr="003D5B0E">
        <w:rPr>
          <w:rFonts w:ascii="Times New Roman" w:hAnsi="Times New Roman" w:cs="Times New Roman"/>
          <w:color w:val="222222"/>
          <w:sz w:val="18"/>
          <w:szCs w:val="18"/>
          <w:shd w:val="clear" w:color="auto" w:fill="FFFFFF"/>
        </w:rPr>
        <w:t>2020</w:t>
      </w:r>
      <w:r w:rsidR="00784AC4">
        <w:rPr>
          <w:rFonts w:ascii="Times New Roman" w:hAnsi="Times New Roman" w:cs="Times New Roman"/>
          <w:color w:val="222222"/>
          <w:sz w:val="18"/>
          <w:szCs w:val="18"/>
          <w:shd w:val="clear" w:color="auto" w:fill="FFFFFF"/>
        </w:rPr>
        <w:t xml:space="preserve">. </w:t>
      </w:r>
    </w:p>
    <w:p w14:paraId="1965571A" w14:textId="1425F8CB" w:rsidR="00891D41" w:rsidRPr="003D5B0E" w:rsidRDefault="00891D41" w:rsidP="003D5B0E">
      <w:pPr>
        <w:spacing w:after="0"/>
        <w:rPr>
          <w:rFonts w:ascii="Times New Roman" w:hAnsi="Times New Roman" w:cs="Times New Roman"/>
          <w:i/>
          <w:iCs/>
          <w:sz w:val="18"/>
          <w:szCs w:val="18"/>
        </w:rPr>
      </w:pPr>
    </w:p>
    <w:p w14:paraId="6E9AB65D" w14:textId="5084D856" w:rsidR="008C0E7F" w:rsidRPr="008C0E7F" w:rsidRDefault="003D5B0E" w:rsidP="008C0E7F">
      <w:pPr>
        <w:spacing w:after="0"/>
        <w:rPr>
          <w:rStyle w:val="normaltextrun"/>
          <w:rFonts w:ascii="Times New Roman" w:hAnsi="Times New Roman" w:cs="Times New Roman"/>
        </w:rPr>
      </w:pPr>
      <w:r w:rsidRPr="003D5B0E">
        <w:rPr>
          <w:rFonts w:ascii="Times New Roman" w:hAnsi="Times New Roman" w:cs="Times New Roman"/>
          <w:b/>
          <w:bCs/>
        </w:rPr>
        <w:t xml:space="preserve">RESEARCH </w:t>
      </w:r>
      <w:r w:rsidRPr="003D5B0E">
        <w:rPr>
          <w:rStyle w:val="eop"/>
          <w:rFonts w:ascii="Times New Roman" w:hAnsi="Times New Roman" w:cs="Times New Roman"/>
        </w:rPr>
        <w:t> </w:t>
      </w:r>
    </w:p>
    <w:p w14:paraId="04C722F7" w14:textId="77777777" w:rsidR="000A2610" w:rsidRDefault="003D5B0E" w:rsidP="000A2610">
      <w:pPr>
        <w:pStyle w:val="paragraph"/>
        <w:spacing w:before="0" w:beforeAutospacing="0" w:after="0" w:afterAutospacing="0"/>
        <w:textAlignment w:val="baseline"/>
        <w:rPr>
          <w:rStyle w:val="normaltextrun"/>
          <w:sz w:val="18"/>
          <w:szCs w:val="18"/>
        </w:rPr>
      </w:pPr>
      <w:r w:rsidRPr="003D5B0E">
        <w:rPr>
          <w:rStyle w:val="normaltextrun"/>
          <w:b/>
          <w:bCs/>
          <w:sz w:val="18"/>
          <w:szCs w:val="18"/>
        </w:rPr>
        <w:t xml:space="preserve">Research Assistant, </w:t>
      </w:r>
      <w:r w:rsidRPr="003D5B0E">
        <w:rPr>
          <w:rStyle w:val="normaltextrun"/>
          <w:sz w:val="18"/>
          <w:szCs w:val="18"/>
        </w:rPr>
        <w:t>The University of North Carolina at Pembroke (2015-2016)                                        </w:t>
      </w:r>
    </w:p>
    <w:p w14:paraId="38E5AE69" w14:textId="2D296CF8" w:rsidR="003D5B0E" w:rsidRPr="003D5B0E" w:rsidRDefault="003D5B0E" w:rsidP="000A2610">
      <w:pPr>
        <w:pStyle w:val="paragraph"/>
        <w:spacing w:before="0" w:beforeAutospacing="0" w:after="0" w:afterAutospacing="0"/>
        <w:textAlignment w:val="baseline"/>
        <w:rPr>
          <w:sz w:val="18"/>
          <w:szCs w:val="18"/>
        </w:rPr>
      </w:pPr>
      <w:r w:rsidRPr="003D5B0E">
        <w:rPr>
          <w:rStyle w:val="normaltextrun"/>
          <w:sz w:val="18"/>
          <w:szCs w:val="18"/>
        </w:rPr>
        <w:t>Transcribed author Mary Russell Mitford’s letters from 1811</w:t>
      </w:r>
      <w:r w:rsidR="000A2610">
        <w:rPr>
          <w:rStyle w:val="eop"/>
          <w:sz w:val="18"/>
          <w:szCs w:val="18"/>
        </w:rPr>
        <w:t>, Noted and coded physical attributes of manuscripts, researched people, places, things, and concepts for annotation, digitized Mitford’s letters using Oxygen Editing Software and TEI markup</w:t>
      </w:r>
    </w:p>
    <w:p w14:paraId="5BD0E958" w14:textId="77777777" w:rsidR="003D5B0E" w:rsidRPr="003D5B0E" w:rsidRDefault="003D5B0E" w:rsidP="003D5B0E">
      <w:pPr>
        <w:pStyle w:val="paragraph"/>
        <w:spacing w:before="0" w:beforeAutospacing="0" w:after="0" w:afterAutospacing="0"/>
        <w:ind w:left="360"/>
        <w:textAlignment w:val="baseline"/>
        <w:rPr>
          <w:sz w:val="18"/>
          <w:szCs w:val="18"/>
        </w:rPr>
      </w:pPr>
      <w:r w:rsidRPr="003D5B0E">
        <w:rPr>
          <w:rStyle w:val="eop"/>
          <w:sz w:val="18"/>
          <w:szCs w:val="18"/>
        </w:rPr>
        <w:t> </w:t>
      </w:r>
    </w:p>
    <w:p w14:paraId="2AFF49D6" w14:textId="77777777" w:rsidR="000A2610" w:rsidRDefault="003D5B0E" w:rsidP="000A2610">
      <w:pPr>
        <w:pStyle w:val="paragraph"/>
        <w:spacing w:before="0" w:beforeAutospacing="0" w:after="0" w:afterAutospacing="0"/>
        <w:textAlignment w:val="baseline"/>
        <w:rPr>
          <w:rStyle w:val="normaltextrun"/>
          <w:b/>
          <w:bCs/>
          <w:color w:val="000000"/>
          <w:sz w:val="18"/>
          <w:szCs w:val="18"/>
        </w:rPr>
      </w:pPr>
      <w:r w:rsidRPr="003D5B0E">
        <w:rPr>
          <w:rStyle w:val="normaltextrun"/>
          <w:b/>
          <w:bCs/>
          <w:color w:val="000000"/>
          <w:sz w:val="18"/>
          <w:szCs w:val="18"/>
        </w:rPr>
        <w:t>Editor on the Digital Mitford Project, </w:t>
      </w:r>
      <w:r w:rsidRPr="003D5B0E">
        <w:rPr>
          <w:rStyle w:val="normaltextrun"/>
          <w:color w:val="000000"/>
          <w:sz w:val="18"/>
          <w:szCs w:val="18"/>
        </w:rPr>
        <w:t>(2015-2016)</w:t>
      </w:r>
      <w:r w:rsidRPr="003D5B0E">
        <w:rPr>
          <w:rStyle w:val="normaltextrun"/>
          <w:b/>
          <w:bCs/>
          <w:color w:val="000000"/>
          <w:sz w:val="18"/>
          <w:szCs w:val="18"/>
        </w:rPr>
        <w:t>                                               </w:t>
      </w:r>
    </w:p>
    <w:p w14:paraId="7FA63775" w14:textId="559E0E8A" w:rsidR="003D5B0E" w:rsidRPr="000A2610" w:rsidRDefault="003D5B0E" w:rsidP="000A2610">
      <w:pPr>
        <w:pStyle w:val="paragraph"/>
        <w:spacing w:before="0" w:beforeAutospacing="0" w:after="0" w:afterAutospacing="0"/>
        <w:textAlignment w:val="baseline"/>
        <w:rPr>
          <w:b/>
          <w:bCs/>
          <w:color w:val="000000"/>
          <w:sz w:val="18"/>
          <w:szCs w:val="18"/>
        </w:rPr>
      </w:pPr>
      <w:r w:rsidRPr="003D5B0E">
        <w:rPr>
          <w:rStyle w:val="normaltextrun"/>
          <w:color w:val="000000"/>
          <w:sz w:val="18"/>
          <w:szCs w:val="18"/>
        </w:rPr>
        <w:t xml:space="preserve">Transcribed </w:t>
      </w:r>
      <w:r w:rsidR="000A2610">
        <w:rPr>
          <w:rStyle w:val="normaltextrun"/>
          <w:color w:val="000000"/>
          <w:sz w:val="18"/>
          <w:szCs w:val="18"/>
        </w:rPr>
        <w:t xml:space="preserve">and encoded </w:t>
      </w:r>
      <w:r w:rsidRPr="003D5B0E">
        <w:rPr>
          <w:rStyle w:val="normaltextrun"/>
          <w:color w:val="000000"/>
          <w:sz w:val="18"/>
          <w:szCs w:val="18"/>
        </w:rPr>
        <w:t>Mary Russell Mitford’s letters</w:t>
      </w:r>
      <w:r w:rsidR="000A2610">
        <w:rPr>
          <w:rStyle w:val="normaltextrun"/>
          <w:color w:val="000000"/>
          <w:sz w:val="18"/>
          <w:szCs w:val="18"/>
        </w:rPr>
        <w:t>, collaborated with other project editors, digitized manuscripts from 1811 for web publication</w:t>
      </w:r>
    </w:p>
    <w:p w14:paraId="151DE86E" w14:textId="77777777" w:rsidR="000F3323" w:rsidRDefault="000F3323" w:rsidP="000F3323">
      <w:pPr>
        <w:pStyle w:val="paragraph"/>
        <w:spacing w:before="0" w:beforeAutospacing="0" w:after="0" w:afterAutospacing="0"/>
        <w:ind w:left="360"/>
        <w:textAlignment w:val="baseline"/>
        <w:rPr>
          <w:rStyle w:val="eop"/>
          <w:sz w:val="18"/>
          <w:szCs w:val="18"/>
        </w:rPr>
      </w:pPr>
    </w:p>
    <w:p w14:paraId="51A6F328" w14:textId="45E59F52" w:rsidR="00891D41" w:rsidRPr="000F3323" w:rsidRDefault="00891D41" w:rsidP="000F3323">
      <w:pPr>
        <w:pStyle w:val="paragraph"/>
        <w:spacing w:before="0" w:beforeAutospacing="0" w:after="0" w:afterAutospacing="0"/>
        <w:ind w:left="90" w:hanging="90"/>
        <w:textAlignment w:val="baseline"/>
        <w:rPr>
          <w:rStyle w:val="eop"/>
          <w:sz w:val="18"/>
          <w:szCs w:val="18"/>
        </w:rPr>
      </w:pPr>
      <w:r w:rsidRPr="000F3323">
        <w:rPr>
          <w:rStyle w:val="eop"/>
          <w:b/>
          <w:bCs/>
          <w:color w:val="000000"/>
          <w:sz w:val="22"/>
          <w:szCs w:val="22"/>
        </w:rPr>
        <w:t>PRESENTATIONS</w:t>
      </w:r>
    </w:p>
    <w:p w14:paraId="379891D4" w14:textId="03C2C44A" w:rsidR="000F3323" w:rsidRPr="005C5F08" w:rsidRDefault="000F3323" w:rsidP="00093F96">
      <w:pPr>
        <w:pStyle w:val="paragraph"/>
        <w:spacing w:before="0" w:beforeAutospacing="0" w:after="0" w:afterAutospacing="0"/>
        <w:ind w:left="720" w:hanging="720"/>
        <w:textAlignment w:val="baseline"/>
        <w:rPr>
          <w:rStyle w:val="eop"/>
          <w:sz w:val="18"/>
          <w:szCs w:val="18"/>
        </w:rPr>
      </w:pPr>
      <w:r w:rsidRPr="005C5F08">
        <w:rPr>
          <w:rStyle w:val="eop"/>
          <w:sz w:val="18"/>
          <w:szCs w:val="18"/>
        </w:rPr>
        <w:t xml:space="preserve">Accepted. </w:t>
      </w:r>
      <w:r w:rsidR="00891D41" w:rsidRPr="005C5F08">
        <w:rPr>
          <w:rStyle w:val="eop"/>
          <w:sz w:val="18"/>
          <w:szCs w:val="18"/>
        </w:rPr>
        <w:t>“Using Tacit Knowledge to Reconsider Ethos and Language Diversity in the First Year Writing Classroom.” Reimagining Rhetoric in the First Year Composition Classroom, Roundtable, Conference on College Composition and Communication, Milwaukee, WI. March 2020.</w:t>
      </w:r>
    </w:p>
    <w:p w14:paraId="658A7DC0" w14:textId="1DC80153" w:rsidR="00093F96" w:rsidRPr="005C5F08" w:rsidRDefault="00891D41" w:rsidP="00093F96">
      <w:pPr>
        <w:pStyle w:val="paragraph"/>
        <w:spacing w:before="0" w:beforeAutospacing="0" w:after="0" w:afterAutospacing="0"/>
        <w:ind w:left="720" w:hanging="720"/>
        <w:textAlignment w:val="baseline"/>
        <w:rPr>
          <w:rStyle w:val="eop"/>
          <w:sz w:val="18"/>
          <w:szCs w:val="18"/>
        </w:rPr>
      </w:pPr>
      <w:r w:rsidRPr="005C5F08">
        <w:rPr>
          <w:rStyle w:val="eop"/>
          <w:sz w:val="18"/>
          <w:szCs w:val="18"/>
        </w:rPr>
        <w:t>“An Investigation</w:t>
      </w:r>
      <w:r w:rsidR="000F3323" w:rsidRPr="005C5F08">
        <w:rPr>
          <w:rStyle w:val="eop"/>
          <w:sz w:val="18"/>
          <w:szCs w:val="18"/>
        </w:rPr>
        <w:t xml:space="preserve"> </w:t>
      </w:r>
      <w:r w:rsidRPr="005C5F08">
        <w:rPr>
          <w:rStyle w:val="eop"/>
          <w:sz w:val="18"/>
          <w:szCs w:val="18"/>
        </w:rPr>
        <w:t>into the Transition from the High School Setting to the College Setting for Students Who Speak Lumbee Vernacular English.” Graduate Research and Creativity Expo</w:t>
      </w:r>
      <w:r w:rsidR="00203555" w:rsidRPr="005C5F08">
        <w:rPr>
          <w:rStyle w:val="eop"/>
          <w:sz w:val="18"/>
          <w:szCs w:val="18"/>
        </w:rPr>
        <w:t>, Greensboro, NC.</w:t>
      </w:r>
      <w:r w:rsidRPr="005C5F08">
        <w:rPr>
          <w:rStyle w:val="eop"/>
          <w:sz w:val="18"/>
          <w:szCs w:val="18"/>
        </w:rPr>
        <w:t xml:space="preserve"> April 2019.</w:t>
      </w:r>
    </w:p>
    <w:p w14:paraId="1CC5BFC2" w14:textId="71161BCE" w:rsidR="00093F96" w:rsidRPr="005C5F08" w:rsidRDefault="000F3323" w:rsidP="000F3323">
      <w:pPr>
        <w:pStyle w:val="paragraph"/>
        <w:spacing w:before="0" w:beforeAutospacing="0" w:after="0" w:afterAutospacing="0"/>
        <w:ind w:left="720" w:hanging="720"/>
        <w:textAlignment w:val="baseline"/>
        <w:rPr>
          <w:rStyle w:val="eop"/>
          <w:sz w:val="18"/>
          <w:szCs w:val="18"/>
        </w:rPr>
      </w:pPr>
      <w:r w:rsidRPr="005C5F08">
        <w:rPr>
          <w:rStyle w:val="eop"/>
          <w:sz w:val="18"/>
          <w:szCs w:val="18"/>
        </w:rPr>
        <w:t>“Transcribing and Encoding the Works of Mary Russell Mitford for Web Publication. Pembroke Undergraduate Research and Creativity Symposium, Pembroke, NC. 2016</w:t>
      </w:r>
    </w:p>
    <w:p w14:paraId="20583191" w14:textId="77777777" w:rsidR="003D5B0E" w:rsidRPr="005C5F08" w:rsidRDefault="003D5B0E" w:rsidP="003D5B0E">
      <w:pPr>
        <w:pStyle w:val="paragraph"/>
        <w:spacing w:before="0" w:beforeAutospacing="0" w:after="0" w:afterAutospacing="0"/>
        <w:textAlignment w:val="baseline"/>
        <w:rPr>
          <w:rStyle w:val="eop"/>
          <w:b/>
          <w:bCs/>
          <w:color w:val="000000"/>
          <w:sz w:val="18"/>
          <w:szCs w:val="18"/>
        </w:rPr>
      </w:pPr>
    </w:p>
    <w:p w14:paraId="72724CAF" w14:textId="77777777" w:rsidR="003D5B0E" w:rsidRPr="003D5B0E" w:rsidRDefault="003D5B0E" w:rsidP="003D5B0E">
      <w:pPr>
        <w:pStyle w:val="paragraph"/>
        <w:spacing w:before="0" w:beforeAutospacing="0" w:after="0" w:afterAutospacing="0"/>
        <w:textAlignment w:val="baseline"/>
        <w:rPr>
          <w:rStyle w:val="eop"/>
          <w:b/>
          <w:bCs/>
          <w:color w:val="000000"/>
          <w:sz w:val="22"/>
          <w:szCs w:val="22"/>
        </w:rPr>
      </w:pPr>
      <w:r w:rsidRPr="003D5B0E">
        <w:rPr>
          <w:rStyle w:val="eop"/>
          <w:b/>
          <w:bCs/>
          <w:color w:val="000000"/>
          <w:sz w:val="22"/>
          <w:szCs w:val="22"/>
        </w:rPr>
        <w:t>PROFESSIONAL SERVICE</w:t>
      </w:r>
    </w:p>
    <w:p w14:paraId="25F4BA94" w14:textId="77777777" w:rsidR="003D5B0E" w:rsidRPr="003D5B0E" w:rsidRDefault="003D5B0E" w:rsidP="003D5B0E">
      <w:pPr>
        <w:pStyle w:val="paragraph"/>
        <w:spacing w:before="0" w:beforeAutospacing="0" w:after="0" w:afterAutospacing="0"/>
        <w:textAlignment w:val="baseline"/>
        <w:rPr>
          <w:color w:val="000000"/>
          <w:sz w:val="22"/>
          <w:szCs w:val="22"/>
        </w:rPr>
      </w:pPr>
      <w:r w:rsidRPr="003D5B0E">
        <w:rPr>
          <w:b/>
          <w:bCs/>
          <w:sz w:val="18"/>
          <w:szCs w:val="18"/>
        </w:rPr>
        <w:t>Writing Consultant</w:t>
      </w:r>
      <w:r w:rsidRPr="003D5B0E">
        <w:rPr>
          <w:sz w:val="18"/>
          <w:szCs w:val="18"/>
        </w:rPr>
        <w:t>, Sandhills Community College (2018-2020)</w:t>
      </w:r>
    </w:p>
    <w:p w14:paraId="38A693E9" w14:textId="77777777" w:rsidR="003D5B0E" w:rsidRPr="003D5B0E" w:rsidRDefault="003D5B0E" w:rsidP="003D5B0E">
      <w:pPr>
        <w:pStyle w:val="paragraph"/>
        <w:spacing w:before="0" w:beforeAutospacing="0" w:after="0" w:afterAutospacing="0"/>
        <w:textAlignment w:val="baseline"/>
        <w:rPr>
          <w:sz w:val="18"/>
          <w:szCs w:val="18"/>
        </w:rPr>
      </w:pPr>
      <w:r w:rsidRPr="003D5B0E">
        <w:rPr>
          <w:b/>
          <w:bCs/>
          <w:sz w:val="18"/>
          <w:szCs w:val="18"/>
        </w:rPr>
        <w:t>Writing Consultant</w:t>
      </w:r>
      <w:r w:rsidRPr="003D5B0E">
        <w:rPr>
          <w:sz w:val="18"/>
          <w:szCs w:val="18"/>
        </w:rPr>
        <w:t>, The University of North Carolina at Greensboro (2018-2019)</w:t>
      </w:r>
    </w:p>
    <w:p w14:paraId="69852ACF" w14:textId="77777777" w:rsidR="003D5B0E" w:rsidRPr="003D5B0E" w:rsidRDefault="003D5B0E" w:rsidP="003D5B0E">
      <w:pPr>
        <w:pStyle w:val="paragraph"/>
        <w:spacing w:before="0" w:beforeAutospacing="0" w:after="0" w:afterAutospacing="0"/>
        <w:textAlignment w:val="baseline"/>
        <w:rPr>
          <w:sz w:val="18"/>
          <w:szCs w:val="18"/>
        </w:rPr>
      </w:pPr>
      <w:r w:rsidRPr="003D5B0E">
        <w:rPr>
          <w:b/>
          <w:bCs/>
          <w:sz w:val="18"/>
          <w:szCs w:val="18"/>
        </w:rPr>
        <w:t>Writing Center Assistant Director</w:t>
      </w:r>
      <w:r w:rsidRPr="003D5B0E">
        <w:rPr>
          <w:sz w:val="18"/>
          <w:szCs w:val="18"/>
        </w:rPr>
        <w:t>, The University of North Carolina at Pembroke (2016-2018)</w:t>
      </w:r>
    </w:p>
    <w:p w14:paraId="34C826E2" w14:textId="77777777" w:rsidR="003D5B0E" w:rsidRPr="003D5B0E" w:rsidRDefault="003D5B0E" w:rsidP="003D5B0E">
      <w:pPr>
        <w:pStyle w:val="paragraph"/>
        <w:spacing w:before="0" w:beforeAutospacing="0" w:after="0" w:afterAutospacing="0"/>
        <w:textAlignment w:val="baseline"/>
        <w:rPr>
          <w:sz w:val="18"/>
          <w:szCs w:val="18"/>
        </w:rPr>
      </w:pPr>
      <w:r w:rsidRPr="003D5B0E">
        <w:rPr>
          <w:b/>
          <w:bCs/>
          <w:sz w:val="18"/>
          <w:szCs w:val="18"/>
        </w:rPr>
        <w:lastRenderedPageBreak/>
        <w:t>Writing Consultant</w:t>
      </w:r>
      <w:r w:rsidRPr="003D5B0E">
        <w:rPr>
          <w:sz w:val="18"/>
          <w:szCs w:val="18"/>
        </w:rPr>
        <w:t>, The University of North Carolina at Pembroke (2015-2016)</w:t>
      </w:r>
    </w:p>
    <w:p w14:paraId="7D888437" w14:textId="77777777" w:rsidR="003D5B0E" w:rsidRPr="003D5B0E" w:rsidRDefault="003D5B0E" w:rsidP="003D5B0E">
      <w:pPr>
        <w:spacing w:after="0"/>
        <w:rPr>
          <w:rFonts w:ascii="Times New Roman" w:hAnsi="Times New Roman" w:cs="Times New Roman"/>
          <w:b/>
          <w:bCs/>
          <w:sz w:val="18"/>
          <w:szCs w:val="18"/>
        </w:rPr>
      </w:pPr>
    </w:p>
    <w:p w14:paraId="79452332" w14:textId="77777777" w:rsidR="003D5B0E" w:rsidRPr="003D5B0E" w:rsidRDefault="003D5B0E" w:rsidP="003D5B0E">
      <w:pPr>
        <w:spacing w:after="0"/>
        <w:rPr>
          <w:rFonts w:ascii="Times New Roman" w:hAnsi="Times New Roman" w:cs="Times New Roman"/>
          <w:b/>
          <w:bCs/>
        </w:rPr>
      </w:pPr>
      <w:r w:rsidRPr="003D5B0E">
        <w:rPr>
          <w:rFonts w:ascii="Times New Roman" w:hAnsi="Times New Roman" w:cs="Times New Roman"/>
          <w:b/>
          <w:bCs/>
        </w:rPr>
        <w:t xml:space="preserve">GRANTS AND AWARDS </w:t>
      </w:r>
    </w:p>
    <w:p w14:paraId="6C6420AF" w14:textId="6DEE52CB"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College of Arts and Sciences Summer Assistantship,</w:t>
      </w:r>
      <w:r w:rsidR="00FE70F9">
        <w:rPr>
          <w:rFonts w:ascii="Times New Roman" w:hAnsi="Times New Roman" w:cs="Times New Roman"/>
          <w:sz w:val="18"/>
          <w:szCs w:val="18"/>
        </w:rPr>
        <w:t xml:space="preserve"> The University of North Carolina Greensboro,</w:t>
      </w:r>
      <w:r w:rsidRPr="003D5B0E">
        <w:rPr>
          <w:rFonts w:ascii="Times New Roman" w:hAnsi="Times New Roman" w:cs="Times New Roman"/>
          <w:sz w:val="18"/>
          <w:szCs w:val="18"/>
        </w:rPr>
        <w:t xml:space="preserve"> June 201</w:t>
      </w:r>
      <w:r w:rsidR="007D2727">
        <w:rPr>
          <w:rFonts w:ascii="Times New Roman" w:hAnsi="Times New Roman" w:cs="Times New Roman"/>
          <w:sz w:val="18"/>
          <w:szCs w:val="18"/>
        </w:rPr>
        <w:t>9</w:t>
      </w:r>
    </w:p>
    <w:p w14:paraId="5846CC97" w14:textId="1A037924"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 xml:space="preserve">Sharon M. Sharpe Scholarship Award, </w:t>
      </w:r>
      <w:r w:rsidR="00FE70F9">
        <w:rPr>
          <w:rFonts w:ascii="Times New Roman" w:hAnsi="Times New Roman" w:cs="Times New Roman"/>
          <w:sz w:val="18"/>
          <w:szCs w:val="18"/>
        </w:rPr>
        <w:t xml:space="preserve">The University of North Carolina Pembroke, </w:t>
      </w:r>
      <w:r w:rsidRPr="003D5B0E">
        <w:rPr>
          <w:rFonts w:ascii="Times New Roman" w:hAnsi="Times New Roman" w:cs="Times New Roman"/>
          <w:sz w:val="18"/>
          <w:szCs w:val="18"/>
        </w:rPr>
        <w:t>May 2017</w:t>
      </w:r>
    </w:p>
    <w:p w14:paraId="2F238FCD" w14:textId="5D0389AD"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Pembroke Undergraduate Research and Creativity Award, August 2015</w:t>
      </w:r>
    </w:p>
    <w:p w14:paraId="0250883D" w14:textId="0259D359" w:rsidR="003D5B0E" w:rsidRPr="003D5B0E" w:rsidRDefault="003D5B0E" w:rsidP="003D5B0E">
      <w:pPr>
        <w:spacing w:after="0"/>
        <w:rPr>
          <w:rFonts w:ascii="Times New Roman" w:hAnsi="Times New Roman" w:cs="Times New Roman"/>
          <w:sz w:val="18"/>
          <w:szCs w:val="18"/>
        </w:rPr>
      </w:pPr>
      <w:r w:rsidRPr="003D5B0E">
        <w:rPr>
          <w:rFonts w:ascii="Times New Roman" w:hAnsi="Times New Roman" w:cs="Times New Roman"/>
          <w:sz w:val="18"/>
          <w:szCs w:val="18"/>
        </w:rPr>
        <w:t>Pembroke Undergraduate Research and Creativity Award, January 2016</w:t>
      </w:r>
    </w:p>
    <w:p w14:paraId="6BC28D5D" w14:textId="0078F7BE" w:rsidR="00F312C9" w:rsidRDefault="003D5B0E" w:rsidP="00E55BC0">
      <w:pPr>
        <w:spacing w:after="0"/>
        <w:rPr>
          <w:rFonts w:ascii="Times New Roman" w:hAnsi="Times New Roman" w:cs="Times New Roman"/>
          <w:sz w:val="18"/>
          <w:szCs w:val="18"/>
        </w:rPr>
      </w:pPr>
      <w:r w:rsidRPr="003D5B0E">
        <w:rPr>
          <w:rFonts w:ascii="Times New Roman" w:hAnsi="Times New Roman" w:cs="Times New Roman"/>
          <w:sz w:val="18"/>
          <w:szCs w:val="18"/>
        </w:rPr>
        <w:t>Pembroke Undergraduate Research Travel grant, May 2015</w:t>
      </w:r>
    </w:p>
    <w:p w14:paraId="3167C3AC" w14:textId="77777777" w:rsidR="00E55BC0" w:rsidRPr="00E55BC0" w:rsidRDefault="00E55BC0" w:rsidP="00E55BC0">
      <w:pPr>
        <w:spacing w:after="0"/>
        <w:rPr>
          <w:rFonts w:ascii="Times New Roman" w:hAnsi="Times New Roman" w:cs="Times New Roman"/>
          <w:sz w:val="18"/>
          <w:szCs w:val="18"/>
        </w:rPr>
      </w:pPr>
    </w:p>
    <w:p w14:paraId="4F0FCF3F" w14:textId="7A8EACAC" w:rsidR="00784AC4" w:rsidRDefault="00784AC4" w:rsidP="00784AC4">
      <w:pPr>
        <w:spacing w:after="0" w:line="240" w:lineRule="auto"/>
        <w:rPr>
          <w:rFonts w:ascii="Times New Roman" w:hAnsi="Times New Roman" w:cs="Times New Roman"/>
          <w:b/>
          <w:bCs/>
        </w:rPr>
      </w:pPr>
      <w:r w:rsidRPr="00784AC4">
        <w:rPr>
          <w:rFonts w:ascii="Times New Roman" w:hAnsi="Times New Roman" w:cs="Times New Roman"/>
          <w:b/>
          <w:bCs/>
        </w:rPr>
        <w:t>PROFESSIONAL AFFILIATIONS</w:t>
      </w:r>
    </w:p>
    <w:p w14:paraId="7DDB8E20" w14:textId="158CC7E9" w:rsidR="00784AC4" w:rsidRDefault="00784AC4" w:rsidP="00784AC4">
      <w:pPr>
        <w:spacing w:after="0" w:line="240" w:lineRule="auto"/>
        <w:rPr>
          <w:rFonts w:ascii="Times New Roman" w:hAnsi="Times New Roman" w:cs="Times New Roman"/>
          <w:sz w:val="18"/>
          <w:szCs w:val="18"/>
        </w:rPr>
      </w:pPr>
      <w:r>
        <w:rPr>
          <w:rFonts w:ascii="Times New Roman" w:hAnsi="Times New Roman" w:cs="Times New Roman"/>
          <w:sz w:val="18"/>
          <w:szCs w:val="18"/>
        </w:rPr>
        <w:t>Conference on College Composition and Communication</w:t>
      </w:r>
    </w:p>
    <w:p w14:paraId="54DDFD6D" w14:textId="0C408D22" w:rsidR="00784AC4" w:rsidRDefault="00784AC4" w:rsidP="00784AC4">
      <w:pPr>
        <w:spacing w:after="0" w:line="240" w:lineRule="auto"/>
        <w:rPr>
          <w:rFonts w:ascii="Times New Roman" w:hAnsi="Times New Roman" w:cs="Times New Roman"/>
          <w:sz w:val="18"/>
          <w:szCs w:val="18"/>
        </w:rPr>
      </w:pPr>
      <w:r>
        <w:rPr>
          <w:rFonts w:ascii="Times New Roman" w:hAnsi="Times New Roman" w:cs="Times New Roman"/>
          <w:sz w:val="18"/>
          <w:szCs w:val="18"/>
        </w:rPr>
        <w:t>National Council of Teachers of English</w:t>
      </w:r>
    </w:p>
    <w:p w14:paraId="2373104B" w14:textId="0CE4FB38" w:rsidR="00784AC4" w:rsidRDefault="00784AC4" w:rsidP="00784AC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Linguistic Society of </w:t>
      </w:r>
      <w:bookmarkStart w:id="0" w:name="_GoBack"/>
      <w:bookmarkEnd w:id="0"/>
      <w:r>
        <w:rPr>
          <w:rFonts w:ascii="Times New Roman" w:hAnsi="Times New Roman" w:cs="Times New Roman"/>
          <w:sz w:val="18"/>
          <w:szCs w:val="18"/>
        </w:rPr>
        <w:t xml:space="preserve">America </w:t>
      </w:r>
    </w:p>
    <w:p w14:paraId="36AAFC26" w14:textId="77777777" w:rsidR="00784AC4" w:rsidRPr="00784AC4" w:rsidRDefault="00784AC4">
      <w:pPr>
        <w:rPr>
          <w:rFonts w:ascii="Times New Roman" w:hAnsi="Times New Roman" w:cs="Times New Roman"/>
          <w:sz w:val="18"/>
          <w:szCs w:val="18"/>
        </w:rPr>
      </w:pPr>
    </w:p>
    <w:p w14:paraId="73ADB75A" w14:textId="77777777" w:rsidR="00784AC4" w:rsidRPr="003D5B0E" w:rsidRDefault="00784AC4">
      <w:pPr>
        <w:rPr>
          <w:rFonts w:ascii="Times New Roman" w:hAnsi="Times New Roman" w:cs="Times New Roman"/>
        </w:rPr>
      </w:pPr>
    </w:p>
    <w:sectPr w:rsidR="00784AC4" w:rsidRPr="003D5B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7753"/>
    <w:multiLevelType w:val="multilevel"/>
    <w:tmpl w:val="14E8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7D032C"/>
    <w:multiLevelType w:val="multilevel"/>
    <w:tmpl w:val="A768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C62DE4"/>
    <w:multiLevelType w:val="multilevel"/>
    <w:tmpl w:val="A262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B0E"/>
    <w:rsid w:val="00093F96"/>
    <w:rsid w:val="000A2610"/>
    <w:rsid w:val="000C6716"/>
    <w:rsid w:val="000F3323"/>
    <w:rsid w:val="00203555"/>
    <w:rsid w:val="003C72FE"/>
    <w:rsid w:val="003D5B0E"/>
    <w:rsid w:val="00542874"/>
    <w:rsid w:val="005C5F08"/>
    <w:rsid w:val="00784AC4"/>
    <w:rsid w:val="007D2727"/>
    <w:rsid w:val="00891D41"/>
    <w:rsid w:val="008C0E7F"/>
    <w:rsid w:val="0098260D"/>
    <w:rsid w:val="00A17817"/>
    <w:rsid w:val="00AD6BB5"/>
    <w:rsid w:val="00D35D28"/>
    <w:rsid w:val="00E23973"/>
    <w:rsid w:val="00E55BC0"/>
    <w:rsid w:val="00F312C9"/>
    <w:rsid w:val="00FE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983EA"/>
  <w15:chartTrackingRefBased/>
  <w15:docId w15:val="{528D463F-FC69-455C-B125-B4EC93DD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B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5B0E"/>
    <w:rPr>
      <w:color w:val="0000FF"/>
      <w:u w:val="single"/>
    </w:rPr>
  </w:style>
  <w:style w:type="paragraph" w:customStyle="1" w:styleId="paragraph">
    <w:name w:val="paragraph"/>
    <w:basedOn w:val="Normal"/>
    <w:rsid w:val="003D5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5B0E"/>
  </w:style>
  <w:style w:type="character" w:customStyle="1" w:styleId="eop">
    <w:name w:val="eop"/>
    <w:basedOn w:val="DefaultParagraphFont"/>
    <w:rsid w:val="003D5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ambermsimpson9@gmail.com</dc:creator>
  <cp:keywords/>
  <dc:description/>
  <cp:lastModifiedBy>ambermsimpson9@gmail.com</cp:lastModifiedBy>
  <cp:revision>16</cp:revision>
  <dcterms:created xsi:type="dcterms:W3CDTF">2020-08-16T20:02:00Z</dcterms:created>
  <dcterms:modified xsi:type="dcterms:W3CDTF">2020-08-16T21:22:00Z</dcterms:modified>
</cp:coreProperties>
</file>